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6EC8CD51" w:rsidR="001C63E5" w:rsidRDefault="003A3781" w:rsidP="00F334FE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F334FE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>DEI DIPENDENTI</w:t>
      </w:r>
      <w:r w:rsidR="00F334FE">
        <w:rPr>
          <w:rFonts w:ascii="Aptos" w:hAnsi="Aptos" w:cs="Times New Roman"/>
          <w:b/>
          <w:sz w:val="24"/>
          <w:szCs w:val="24"/>
        </w:rPr>
        <w:t xml:space="preserve"> </w:t>
      </w:r>
    </w:p>
    <w:p w14:paraId="5A7255B7" w14:textId="1427482C" w:rsidR="00F334FE" w:rsidRPr="00F60BE4" w:rsidRDefault="00132F8B" w:rsidP="00F334FE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PER LA CESSIONE DEL QUINTO</w:t>
      </w:r>
    </w:p>
    <w:p w14:paraId="05D86EAC" w14:textId="41991A20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>Ai sensi e per gli effetti di cui a</w:t>
      </w:r>
      <w:r w:rsidR="00F334FE">
        <w:rPr>
          <w:rFonts w:ascii="Aptos" w:hAnsi="Aptos" w:cs="Times New Roman"/>
          <w:bCs/>
          <w:sz w:val="24"/>
          <w:szCs w:val="24"/>
        </w:rPr>
        <w:t xml:space="preserve">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F334FE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>13</w:t>
      </w:r>
      <w:r w:rsidR="00F334FE">
        <w:rPr>
          <w:rFonts w:ascii="Aptos" w:hAnsi="Aptos" w:cs="Times New Roman"/>
          <w:bCs/>
          <w:sz w:val="24"/>
          <w:szCs w:val="24"/>
        </w:rPr>
        <w:t xml:space="preserve"> e 14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F60BE4" w:rsidRDefault="007F5961" w:rsidP="00E63384">
      <w:pPr>
        <w:spacing w:after="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A024D1" w:rsidRPr="00F60BE4">
        <w:rPr>
          <w:rFonts w:ascii="Aptos" w:hAnsi="Aptos" w:cs="Arial"/>
          <w:b/>
          <w:bCs/>
        </w:rPr>
        <w:t>Digital Value S.p.A.</w:t>
      </w:r>
    </w:p>
    <w:p w14:paraId="0A90D7B5" w14:textId="0AAA8216" w:rsidR="00BE46F9" w:rsidRPr="00377DD2" w:rsidRDefault="007F5961" w:rsidP="00E63384">
      <w:pPr>
        <w:spacing w:after="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Legale  </w:t>
      </w:r>
      <w:r w:rsidR="00377DD2">
        <w:rPr>
          <w:rFonts w:ascii="Aptos" w:hAnsi="Aptos" w:cs="Arial"/>
        </w:rPr>
        <w:t>V</w:t>
      </w:r>
      <w:r w:rsidRPr="00377DD2">
        <w:rPr>
          <w:rFonts w:ascii="Aptos" w:hAnsi="Aptos" w:cs="Arial"/>
        </w:rPr>
        <w:t xml:space="preserve">ia </w:t>
      </w:r>
      <w:r w:rsidR="007531C3" w:rsidRPr="00377DD2">
        <w:rPr>
          <w:rFonts w:ascii="Aptos" w:hAnsi="Aptos" w:cs="Arial"/>
        </w:rPr>
        <w:t>della Maglianella, 65/E – 00166 Roma (RM)</w:t>
      </w:r>
    </w:p>
    <w:p w14:paraId="1B22D356" w14:textId="4ED36230" w:rsidR="00397DAE" w:rsidRPr="007827CC" w:rsidRDefault="00397DAE" w:rsidP="00E63384">
      <w:pPr>
        <w:spacing w:after="0" w:line="240" w:lineRule="auto"/>
        <w:rPr>
          <w:rFonts w:ascii="Aptos" w:hAnsi="Aptos" w:cs="Times New Roman"/>
        </w:rPr>
      </w:pPr>
      <w:r w:rsidRPr="007827CC">
        <w:rPr>
          <w:rFonts w:ascii="Aptos" w:hAnsi="Aptos" w:cs="Arial"/>
          <w:color w:val="000000"/>
        </w:rPr>
        <w:t>P.</w:t>
      </w:r>
      <w:r w:rsidR="007827CC">
        <w:rPr>
          <w:rFonts w:ascii="Aptos" w:hAnsi="Aptos" w:cs="Arial"/>
          <w:color w:val="000000"/>
        </w:rPr>
        <w:t xml:space="preserve"> </w:t>
      </w:r>
      <w:r w:rsidRPr="007827CC">
        <w:rPr>
          <w:rFonts w:ascii="Aptos" w:hAnsi="Aptos" w:cs="Arial"/>
          <w:color w:val="000000"/>
        </w:rPr>
        <w:t>I</w:t>
      </w:r>
      <w:r w:rsidR="007827CC" w:rsidRPr="007827CC">
        <w:rPr>
          <w:rFonts w:ascii="Aptos" w:hAnsi="Aptos" w:cs="Arial"/>
          <w:color w:val="000000"/>
        </w:rPr>
        <w:t>va</w:t>
      </w:r>
      <w:r w:rsidRPr="007827CC">
        <w:rPr>
          <w:rFonts w:ascii="Aptos" w:hAnsi="Aptos" w:cs="Arial"/>
          <w:color w:val="000000"/>
        </w:rPr>
        <w:t xml:space="preserve"> </w:t>
      </w:r>
      <w:r w:rsidRPr="007827CC">
        <w:rPr>
          <w:rFonts w:ascii="Aptos" w:hAnsi="Aptos" w:cs="Times New Roman"/>
        </w:rPr>
        <w:t>10400090964</w:t>
      </w:r>
    </w:p>
    <w:p w14:paraId="7DD26EE2" w14:textId="32E27D52" w:rsidR="00BE46F9" w:rsidRPr="00F60BE4" w:rsidRDefault="007F5961" w:rsidP="00E63384">
      <w:pPr>
        <w:spacing w:afterLines="80" w:after="192" w:line="240" w:lineRule="auto"/>
        <w:rPr>
          <w:rFonts w:ascii="Aptos" w:hAnsi="Aptos" w:cs="Times New Roman"/>
        </w:rPr>
      </w:pPr>
      <w:r w:rsidRPr="007827CC">
        <w:rPr>
          <w:rFonts w:ascii="Aptos" w:hAnsi="Aptos" w:cs="Arial"/>
        </w:rPr>
        <w:t xml:space="preserve">PEC </w:t>
      </w:r>
      <w:hyperlink r:id="rId8" w:history="1">
        <w:r w:rsidR="00A024D1" w:rsidRPr="007827CC">
          <w:rPr>
            <w:rStyle w:val="Collegamentoipertestuale"/>
            <w:rFonts w:ascii="Aptos" w:hAnsi="Aptos"/>
          </w:rPr>
          <w:t>digitalvaluespa@pec.it</w:t>
        </w:r>
      </w:hyperlink>
      <w:r w:rsidR="007531C3" w:rsidRPr="00F60BE4">
        <w:rPr>
          <w:rFonts w:ascii="Aptos" w:hAnsi="Aptos"/>
        </w:rPr>
        <w:t xml:space="preserve"> </w:t>
      </w:r>
    </w:p>
    <w:p w14:paraId="54B70BF4" w14:textId="260826F8" w:rsidR="00F70BD5" w:rsidRDefault="00F70BD5" w:rsidP="00F06F7A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C31EE8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CD32CF">
        <w:rPr>
          <w:rFonts w:ascii="Aptos" w:hAnsi="Aptos" w:cs="Times New Roman"/>
          <w:b/>
          <w:bCs/>
        </w:rPr>
        <w:t xml:space="preserve">Responsabile della Protezione dei </w:t>
      </w:r>
      <w:r w:rsidR="00CD32CF">
        <w:rPr>
          <w:rFonts w:ascii="Aptos" w:hAnsi="Aptos" w:cs="Times New Roman"/>
          <w:b/>
          <w:bCs/>
        </w:rPr>
        <w:t>D</w:t>
      </w:r>
      <w:r w:rsidRPr="00CD32CF">
        <w:rPr>
          <w:rFonts w:ascii="Aptos" w:hAnsi="Aptos" w:cs="Times New Roman"/>
          <w:b/>
          <w:bCs/>
        </w:rPr>
        <w:t>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7421E45" w14:textId="077CE000" w:rsidR="00F3619C" w:rsidRDefault="009D6D71" w:rsidP="00F3619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 w:rsidR="009901AF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per </w:t>
      </w:r>
      <w:r w:rsidR="00F3619C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consentire </w:t>
      </w:r>
      <w:r w:rsidR="009901AF" w:rsidRPr="00F3619C">
        <w:rPr>
          <w:rStyle w:val="Collegamentoipertestuale"/>
          <w:rFonts w:ascii="Aptos" w:hAnsi="Aptos" w:cs="Times New Roman"/>
          <w:color w:val="auto"/>
          <w:u w:val="none"/>
        </w:rPr>
        <w:t xml:space="preserve">l’esecuzione del contratto di finanziamento con cessione del quinto dello stipendio, </w:t>
      </w:r>
      <w:r w:rsidR="00F3619C" w:rsidRPr="00F3619C">
        <w:rPr>
          <w:rStyle w:val="Collegamentoipertestuale"/>
          <w:rFonts w:ascii="Aptos" w:hAnsi="Aptos" w:cs="Times New Roman"/>
          <w:color w:val="auto"/>
          <w:u w:val="none"/>
        </w:rPr>
        <w:t>sono</w:t>
      </w:r>
      <w:r w:rsidR="00F3619C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F3619C"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</w:t>
      </w:r>
      <w:r w:rsidR="00F3619C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654FB19A" w14:textId="77777777" w:rsidR="00F3619C" w:rsidRPr="00F60BE4" w:rsidRDefault="00F3619C" w:rsidP="00F3619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135"/>
        <w:gridCol w:w="1701"/>
        <w:gridCol w:w="5197"/>
      </w:tblGrid>
      <w:tr w:rsidR="00A34095" w:rsidRPr="00F60BE4" w14:paraId="443404DD" w14:textId="77777777" w:rsidTr="006F0EF8">
        <w:trPr>
          <w:trHeight w:val="98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E4985AE" w14:textId="3F2846F7" w:rsidR="00E63384" w:rsidRPr="00E63384" w:rsidRDefault="00D418D4" w:rsidP="00E6338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Esecuzione di obblighi legali</w:t>
            </w:r>
            <w:r w:rsidR="00E63384" w:rsidRPr="00E63384">
              <w:rPr>
                <w:rFonts w:ascii="Aptos" w:hAnsi="Aptos" w:cstheme="minorHAnsi"/>
              </w:rPr>
              <w:t xml:space="preserve"> per il datore di lavoro legati all’istruttoria della pratica di cessione del quinto dello stipendio del dipendente a </w:t>
            </w:r>
            <w:r>
              <w:rPr>
                <w:rFonts w:ascii="Aptos" w:hAnsi="Aptos" w:cstheme="minorHAnsi"/>
              </w:rPr>
              <w:t>seguito di accettazione obbligatoria della notifica e successivi adempimenti relativi alle trattenute mensili</w:t>
            </w:r>
          </w:p>
          <w:p w14:paraId="35882D06" w14:textId="0E6CBED8" w:rsidR="00A34095" w:rsidRPr="00B93B9F" w:rsidRDefault="00F334FE" w:rsidP="00F334FE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334FE">
              <w:rPr>
                <w:rFonts w:ascii="Aptos" w:hAnsi="Aptos" w:cstheme="minorHAnsi"/>
              </w:rPr>
              <w:t>Adempimenti contabili e fiscali</w:t>
            </w:r>
          </w:p>
        </w:tc>
      </w:tr>
      <w:tr w:rsidR="009D6D71" w:rsidRPr="00F60BE4" w14:paraId="42AC5A27" w14:textId="77777777" w:rsidTr="00E75B2E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7E199C3" w:rsidR="009D6D71" w:rsidRPr="00E75B2E" w:rsidRDefault="00F334FE" w:rsidP="00E75B2E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F334FE">
              <w:rPr>
                <w:rFonts w:ascii="Aptos" w:hAnsi="Aptos" w:cs="Times New Roman"/>
              </w:rPr>
              <w:t>La base giuridica del trattamento di dati personali per le finalità di cui ai punti 1 e 2 è</w:t>
            </w:r>
            <w:r w:rsidR="00E75B2E">
              <w:rPr>
                <w:rFonts w:ascii="Aptos" w:hAnsi="Aptos" w:cs="Times New Roman"/>
              </w:rPr>
              <w:t xml:space="preserve"> l’e</w:t>
            </w:r>
            <w:r w:rsidRPr="00E75B2E">
              <w:rPr>
                <w:rFonts w:ascii="Aptos" w:hAnsi="Aptos" w:cs="Times New Roman"/>
              </w:rPr>
              <w:t>secuzione di un obbligo legale al quale è soggetto il Titolare del trattamento</w:t>
            </w:r>
          </w:p>
        </w:tc>
      </w:tr>
      <w:tr w:rsidR="009D6D71" w:rsidRPr="00F60BE4" w14:paraId="4912CE69" w14:textId="77777777" w:rsidTr="00377DD2">
        <w:trPr>
          <w:trHeight w:val="594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97" w:type="dxa"/>
            <w:shd w:val="clear" w:color="auto" w:fill="FFFFFF" w:themeFill="background1"/>
            <w:vAlign w:val="center"/>
          </w:tcPr>
          <w:p w14:paraId="258A635E" w14:textId="4FB7E36E" w:rsidR="009D6D71" w:rsidRPr="00F60BE4" w:rsidRDefault="00F334FE" w:rsidP="00E63384">
            <w:pPr>
              <w:rPr>
                <w:rFonts w:ascii="Aptos" w:hAnsi="Aptos" w:cs="Times New Roman"/>
                <w:i/>
              </w:rPr>
            </w:pPr>
            <w:r w:rsidRPr="00F334FE">
              <w:rPr>
                <w:rFonts w:ascii="Aptos" w:hAnsi="Aptos" w:cs="Times New Roman"/>
              </w:rPr>
              <w:t xml:space="preserve">Nome, cognome, </w:t>
            </w:r>
            <w:r w:rsidR="00E63384">
              <w:rPr>
                <w:rFonts w:ascii="Aptos" w:hAnsi="Aptos" w:cs="Times New Roman"/>
              </w:rPr>
              <w:t>codice fiscale</w:t>
            </w:r>
          </w:p>
        </w:tc>
      </w:tr>
      <w:tr w:rsidR="009D6D71" w:rsidRPr="00F60BE4" w14:paraId="4DB449CE" w14:textId="77777777" w:rsidTr="00377DD2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68C13E2F" w:rsidR="009D6D71" w:rsidRPr="00F60BE4" w:rsidRDefault="00F334FE" w:rsidP="009D6D71">
            <w:pPr>
              <w:spacing w:after="40" w:line="276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D</w:t>
            </w:r>
            <w:r>
              <w:t>ati finanziari</w:t>
            </w:r>
          </w:p>
        </w:tc>
        <w:tc>
          <w:tcPr>
            <w:tcW w:w="5197" w:type="dxa"/>
            <w:shd w:val="clear" w:color="auto" w:fill="FFFFFF" w:themeFill="background1"/>
          </w:tcPr>
          <w:p w14:paraId="7BC19D16" w14:textId="413E81F7" w:rsidR="009D6D71" w:rsidRPr="00F60BE4" w:rsidRDefault="00E63384" w:rsidP="00E63384">
            <w:pPr>
              <w:spacing w:after="40"/>
              <w:jc w:val="both"/>
              <w:rPr>
                <w:rFonts w:ascii="Aptos" w:hAnsi="Aptos" w:cs="Times New Roman"/>
              </w:rPr>
            </w:pPr>
            <w:r w:rsidRPr="00E63384">
              <w:rPr>
                <w:rFonts w:ascii="Aptos" w:hAnsi="Aptos" w:cs="Times New Roman"/>
              </w:rPr>
              <w:t>Numero di contratto di cessione, importo del finanziamento, importo della rata, quota TFR accumulato</w:t>
            </w:r>
          </w:p>
        </w:tc>
      </w:tr>
      <w:tr w:rsidR="009D6D71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26B6035" w14:textId="7CBFF529" w:rsidR="009D6D71" w:rsidRPr="00E63384" w:rsidRDefault="00C512B3" w:rsidP="00E63384">
            <w:pPr>
              <w:spacing w:after="40"/>
              <w:rPr>
                <w:rFonts w:ascii="Aptos" w:hAnsi="Aptos"/>
              </w:rPr>
            </w:pPr>
            <w:r w:rsidRPr="000D4203">
              <w:rPr>
                <w:rFonts w:ascii="Aptos" w:hAnsi="Aptos" w:cs="Times New Roman"/>
              </w:rPr>
              <w:t xml:space="preserve">Il conferimento dei dati personali è </w:t>
            </w:r>
            <w:r w:rsidR="00F334FE" w:rsidRPr="000D4203">
              <w:rPr>
                <w:rFonts w:ascii="Aptos" w:hAnsi="Aptos" w:cs="Times New Roman"/>
              </w:rPr>
              <w:t>O</w:t>
            </w:r>
            <w:r w:rsidR="00F334FE" w:rsidRPr="000D4203">
              <w:rPr>
                <w:rFonts w:ascii="Aptos" w:hAnsi="Aptos"/>
              </w:rPr>
              <w:t>bbligatorio</w:t>
            </w:r>
            <w:r w:rsidR="000D4203" w:rsidRPr="000D4203">
              <w:rPr>
                <w:rFonts w:ascii="Aptos" w:hAnsi="Aptos"/>
              </w:rPr>
              <w:t xml:space="preserve"> per l'assolvimento degli obblighi </w:t>
            </w:r>
            <w:r w:rsidR="00E63384">
              <w:rPr>
                <w:rFonts w:ascii="Aptos" w:hAnsi="Aptos"/>
              </w:rPr>
              <w:t xml:space="preserve">legali e amministrativi che coinvolgono il </w:t>
            </w:r>
            <w:r w:rsidR="00D418D4">
              <w:rPr>
                <w:rFonts w:ascii="Aptos" w:hAnsi="Aptos"/>
              </w:rPr>
              <w:t>T</w:t>
            </w:r>
            <w:r w:rsidR="00E63384">
              <w:rPr>
                <w:rFonts w:ascii="Aptos" w:hAnsi="Aptos"/>
              </w:rPr>
              <w:t xml:space="preserve">itolare del trattamento in qualità di datore di lavoro per l’esecuzione del contratto di cessione </w:t>
            </w:r>
            <w:r w:rsidR="00D418D4">
              <w:rPr>
                <w:rFonts w:ascii="Aptos" w:hAnsi="Aptos"/>
              </w:rPr>
              <w:t>del quinto su richiesta dell’interessato</w:t>
            </w:r>
          </w:p>
        </w:tc>
      </w:tr>
      <w:tr w:rsidR="009D6D71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385AC76" w:rsidR="009D6D71" w:rsidRPr="00F60BE4" w:rsidRDefault="00C512B3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Il Titolare tratterà i Suoi dati personali in merito alle finalità dichiarate, per tutta la durata del</w:t>
            </w:r>
            <w:r w:rsidR="000D4203">
              <w:rPr>
                <w:rFonts w:ascii="Aptos" w:hAnsi="Aptos" w:cs="Times New Roman"/>
              </w:rPr>
              <w:t xml:space="preserve"> </w:t>
            </w:r>
            <w:r w:rsidR="00D418D4">
              <w:rPr>
                <w:rFonts w:ascii="Aptos" w:hAnsi="Aptos" w:cs="Times New Roman"/>
              </w:rPr>
              <w:t>contratto di finanziamento con cessione del quinto dello stipendio</w:t>
            </w:r>
            <w:r w:rsidR="000D4203">
              <w:rPr>
                <w:rFonts w:ascii="Aptos" w:hAnsi="Aptos" w:cs="Times New Roman"/>
              </w:rPr>
              <w:t xml:space="preserve"> in relazione alla durata del</w:t>
            </w:r>
            <w:r w:rsidRPr="00F60BE4">
              <w:rPr>
                <w:rFonts w:ascii="Aptos" w:hAnsi="Aptos" w:cs="Times New Roman"/>
              </w:rPr>
              <w:t xml:space="preserve"> contratto di lavoro</w:t>
            </w:r>
          </w:p>
        </w:tc>
      </w:tr>
      <w:tr w:rsidR="009D6D71" w:rsidRPr="00F60BE4" w14:paraId="124DC998" w14:textId="77777777" w:rsidTr="00E75B2E">
        <w:trPr>
          <w:trHeight w:val="104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C512B3" w:rsidRPr="00F60BE4" w:rsidRDefault="00C512B3" w:rsidP="00863F25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Gestionale Zucchetti HR</w:t>
            </w:r>
          </w:p>
          <w:p w14:paraId="180BA88C" w14:textId="4B36F770" w:rsidR="008E03CA" w:rsidRPr="000D4203" w:rsidRDefault="00C512B3" w:rsidP="000D4203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 xml:space="preserve">Gestionale SAP ERP </w:t>
            </w:r>
          </w:p>
        </w:tc>
      </w:tr>
      <w:tr w:rsidR="009D6D71" w:rsidRPr="00F60BE4" w14:paraId="1261A75E" w14:textId="77777777" w:rsidTr="00337DF0">
        <w:trPr>
          <w:trHeight w:val="776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F60BE4" w:rsidRDefault="009D6D71" w:rsidP="009D6D71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7AFAD5D" w14:textId="77777777" w:rsidR="000D4203" w:rsidRP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Enti Istituzionali (INPS, Agenzia delle Entrate)</w:t>
            </w:r>
          </w:p>
          <w:p w14:paraId="599AB91A" w14:textId="77777777" w:rsidR="000D4203" w:rsidRP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 xml:space="preserve">Dipendenti Autorizzati: Area HR – Area Amministrativa </w:t>
            </w:r>
          </w:p>
          <w:p w14:paraId="1FBBFF00" w14:textId="77777777" w:rsidR="000D4203" w:rsidRPr="000D4203" w:rsidRDefault="000D4203" w:rsidP="00D418D4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Amministratore di sistema autorizzato per la parte infrastrutturale e applicativa</w:t>
            </w:r>
          </w:p>
          <w:p w14:paraId="7A33A13F" w14:textId="0A3273B4" w:rsidR="000D4203" w:rsidRDefault="000D4203" w:rsidP="000D4203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0D4203">
              <w:rPr>
                <w:rFonts w:ascii="Aptos" w:hAnsi="Aptos" w:cs="Times New Roman"/>
              </w:rPr>
              <w:t>Responsabili del trattamento individuati contrattualmente per lo svolgimento delle attività di elaborazione dei cedolini (l’elenco aggiornato e completo può essere richiesto al Titolare del trattamento)</w:t>
            </w:r>
          </w:p>
          <w:p w14:paraId="4E2C3E5F" w14:textId="344F20F8" w:rsidR="009D6D71" w:rsidRPr="00F60BE4" w:rsidRDefault="00BE46F9" w:rsidP="007A38B4">
            <w:pPr>
              <w:rPr>
                <w:rFonts w:ascii="Aptos" w:hAnsi="Aptos" w:cs="Times New Roman"/>
                <w:i/>
                <w:iCs/>
                <w:sz w:val="18"/>
                <w:szCs w:val="18"/>
              </w:rPr>
            </w:pPr>
            <w:r w:rsidRPr="00F60BE4">
              <w:rPr>
                <w:rFonts w:ascii="Aptos" w:hAnsi="Aptos" w:cs="Times New Roman"/>
                <w:i/>
                <w:iCs/>
                <w:sz w:val="18"/>
                <w:szCs w:val="18"/>
              </w:rPr>
              <w:t>L’elenco aggiornato e completo dei Destinatari e dei Responsabili può essere richiesto al Titolare del trattamento</w:t>
            </w:r>
          </w:p>
        </w:tc>
      </w:tr>
      <w:tr w:rsidR="009D6D71" w:rsidRPr="00F60BE4" w14:paraId="4673353F" w14:textId="77777777" w:rsidTr="00172D6D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748D0C3" w14:textId="1FDF504B" w:rsidR="000D4203" w:rsidRPr="000D4203" w:rsidRDefault="00D418D4" w:rsidP="000D4203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D418D4">
              <w:rPr>
                <w:rFonts w:ascii="Aptos" w:eastAsia="Times New Roman" w:hAnsi="Aptos" w:cs="Times New Roman"/>
              </w:rPr>
              <w:t>I dati personali trattati in riferimento al finanziamento per cessione del quinto, sono conservati in formato elettronico per tutta la durata del contratto di finanziamento in oggetto e fino a 10 anni dall’ultima registrazione, in relazione ad obblighi di legge specifici stabiliti in adempimento alle finalità delle leggi nazionali sul diritto del Lavoro e in materia fiscale</w:t>
            </w:r>
          </w:p>
          <w:p w14:paraId="1E949DB7" w14:textId="55181ED8" w:rsidR="009D6D71" w:rsidRPr="00F60BE4" w:rsidRDefault="00D418D4" w:rsidP="000D4203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D418D4">
              <w:rPr>
                <w:rFonts w:ascii="Aptos" w:eastAsia="Times New Roman" w:hAnsi="Aptos" w:cs="Times New Roman"/>
              </w:rPr>
              <w:t>I dati personali trattati in riferimento al finanziamento per cessione del quinto sono conservati per ulteriori 10 anni dalla data di cessazione del rapporto di lavoro</w:t>
            </w:r>
          </w:p>
        </w:tc>
      </w:tr>
      <w:tr w:rsidR="009D6D71" w:rsidRPr="00F60BE4" w14:paraId="2BC79EEB" w14:textId="77777777" w:rsidTr="00242EA7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7CA4CE" w:rsidR="009D6D71" w:rsidRPr="00F60BE4" w:rsidRDefault="00BE46F9" w:rsidP="00D418D4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 xml:space="preserve">Il trattamento è svolto </w:t>
            </w:r>
            <w:r w:rsidR="009D6D71" w:rsidRPr="00F60BE4">
              <w:rPr>
                <w:rFonts w:ascii="Aptos" w:eastAsia="Times New Roman" w:hAnsi="Aptos" w:cs="Times New Roman"/>
                <w:color w:val="000000" w:themeColor="text1"/>
              </w:rPr>
              <w:t>in adempimento alle necessarie misure di sicurezza tecniche ed organizzative</w:t>
            </w:r>
          </w:p>
        </w:tc>
      </w:tr>
      <w:tr w:rsidR="009D6D71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5C9A018F" w14:textId="77777777" w:rsidR="00E75B2E" w:rsidRPr="00E75B2E" w:rsidRDefault="00E75B2E" w:rsidP="00E75B2E">
            <w:pPr>
              <w:spacing w:after="80"/>
              <w:jc w:val="both"/>
              <w:rPr>
                <w:rFonts w:ascii="Aptos" w:hAnsi="Aptos" w:cs="Times New Roman"/>
              </w:rPr>
            </w:pPr>
            <w:r w:rsidRPr="00E75B2E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1B3AB3DA" w:rsidR="009D6D71" w:rsidRPr="00F60BE4" w:rsidRDefault="00E75B2E" w:rsidP="00E75B2E">
            <w:pPr>
              <w:spacing w:after="80"/>
              <w:jc w:val="both"/>
              <w:rPr>
                <w:rFonts w:ascii="Aptos" w:hAnsi="Aptos" w:cs="Times New Roman"/>
              </w:rPr>
            </w:pPr>
            <w:r w:rsidRPr="00E75B2E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9D6D71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7C9513E4" w:rsidR="009D6D71" w:rsidRPr="0072453F" w:rsidRDefault="00BE46F9" w:rsidP="0072453F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  <w:r w:rsidR="0072453F">
              <w:rPr>
                <w:rFonts w:ascii="Aptos" w:hAnsi="Aptos" w:cs="Times New Roman"/>
              </w:rPr>
              <w:t>.</w:t>
            </w:r>
          </w:p>
        </w:tc>
      </w:tr>
      <w:tr w:rsidR="009D6D71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9D6D71" w:rsidRPr="00F60BE4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9D6D71" w:rsidRPr="00F60BE4" w:rsidRDefault="009D6D71" w:rsidP="00377DD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00715CC6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A024D1"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r w:rsidR="00625831" w:rsidRPr="00625831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BE46F9" w:rsidRPr="00F60BE4" w:rsidRDefault="00BE46F9" w:rsidP="00863F25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377DD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BE46F9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9D6D71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="00A024D1"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="00A024D1"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0C09D" w14:textId="77777777" w:rsidR="004A1306" w:rsidRDefault="004A1306" w:rsidP="008833B2">
      <w:pPr>
        <w:spacing w:after="0" w:line="240" w:lineRule="auto"/>
      </w:pPr>
      <w:r>
        <w:separator/>
      </w:r>
    </w:p>
  </w:endnote>
  <w:endnote w:type="continuationSeparator" w:id="0">
    <w:p w14:paraId="58F2F79C" w14:textId="77777777" w:rsidR="004A1306" w:rsidRDefault="004A1306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E11F9" w14:textId="77777777" w:rsidR="004A1306" w:rsidRDefault="004A1306" w:rsidP="008833B2">
      <w:pPr>
        <w:spacing w:after="0" w:line="240" w:lineRule="auto"/>
      </w:pPr>
      <w:r>
        <w:separator/>
      </w:r>
    </w:p>
  </w:footnote>
  <w:footnote w:type="continuationSeparator" w:id="0">
    <w:p w14:paraId="2BFA7A7C" w14:textId="77777777" w:rsidR="004A1306" w:rsidRDefault="004A1306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:rsidRPr="00E63384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36B3EB79" w:rsidR="009D44B1" w:rsidRDefault="00F334FE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2F5D4358" wp14:editId="3DA8D376">
                <wp:extent cx="1990725" cy="590400"/>
                <wp:effectExtent l="0" t="0" r="0" b="63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6745" cy="59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69F929B7" w:rsidR="000B3B07" w:rsidRPr="00A515E5" w:rsidRDefault="00E63384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CESSIONE DEL QUINTO</w:t>
          </w:r>
        </w:p>
      </w:tc>
      <w:tc>
        <w:tcPr>
          <w:tcW w:w="3573" w:type="dxa"/>
          <w:vAlign w:val="center"/>
        </w:tcPr>
        <w:p w14:paraId="189C1F76" w14:textId="77777777" w:rsidR="009D44B1" w:rsidRPr="00242EA7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242EA7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242EA7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2A3375A6" w:rsidR="009D44B1" w:rsidRPr="00E63384" w:rsidRDefault="00F334FE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 w:rsidRPr="00E63384">
                <w:rPr>
                  <w:rFonts w:ascii="Aptos" w:hAnsi="Aptos"/>
                  <w:sz w:val="20"/>
                  <w:szCs w:val="20"/>
                </w:rPr>
                <w:t>Digital Value</w:t>
              </w:r>
              <w:r w:rsidR="00F909CE" w:rsidRPr="00E63384">
                <w:rPr>
                  <w:rFonts w:ascii="Aptos" w:hAnsi="Aptos"/>
                  <w:sz w:val="20"/>
                  <w:szCs w:val="20"/>
                </w:rPr>
                <w:t xml:space="preserve">_MOD_Informativa </w:t>
              </w:r>
              <w:r w:rsidR="00E63384" w:rsidRPr="00E63384">
                <w:rPr>
                  <w:rFonts w:ascii="Aptos" w:hAnsi="Aptos"/>
                  <w:sz w:val="20"/>
                  <w:szCs w:val="20"/>
                </w:rPr>
                <w:t>Cessione del</w:t>
              </w:r>
              <w:r w:rsidR="00E63384">
                <w:rPr>
                  <w:rFonts w:ascii="Aptos" w:hAnsi="Aptos"/>
                  <w:sz w:val="20"/>
                  <w:szCs w:val="20"/>
                </w:rPr>
                <w:t xml:space="preserve"> Quinto</w:t>
              </w:r>
            </w:p>
          </w:sdtContent>
        </w:sdt>
        <w:p w14:paraId="403A4ABA" w14:textId="2CE9BDEC" w:rsidR="009D44B1" w:rsidRPr="00E6338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E6338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E63384">
            <w:rPr>
              <w:rFonts w:ascii="Aptos" w:hAnsi="Aptos"/>
              <w:sz w:val="20"/>
              <w:szCs w:val="20"/>
            </w:rPr>
            <w:t>1</w:t>
          </w:r>
          <w:r w:rsidR="00C9048A" w:rsidRPr="00E63384">
            <w:rPr>
              <w:rFonts w:ascii="Aptos" w:hAnsi="Aptos"/>
              <w:sz w:val="20"/>
              <w:szCs w:val="20"/>
            </w:rPr>
            <w:t>.0</w:t>
          </w:r>
          <w:r w:rsidRPr="00E63384">
            <w:rPr>
              <w:rFonts w:ascii="Aptos" w:hAnsi="Aptos"/>
              <w:sz w:val="20"/>
              <w:szCs w:val="20"/>
            </w:rPr>
            <w:t xml:space="preserve"> del </w:t>
          </w:r>
          <w:r w:rsidR="00E63384" w:rsidRPr="00E63384">
            <w:rPr>
              <w:rFonts w:ascii="Aptos" w:hAnsi="Aptos"/>
              <w:sz w:val="20"/>
              <w:szCs w:val="20"/>
            </w:rPr>
            <w:t>17-04</w:t>
          </w:r>
          <w:r w:rsidR="00F334FE" w:rsidRPr="00E63384">
            <w:rPr>
              <w:rFonts w:ascii="Aptos" w:hAnsi="Aptos"/>
              <w:sz w:val="20"/>
              <w:szCs w:val="20"/>
            </w:rPr>
            <w:t>-</w:t>
          </w:r>
          <w:r w:rsidR="009D6D71" w:rsidRPr="00E63384">
            <w:rPr>
              <w:rFonts w:ascii="Aptos" w:hAnsi="Aptos"/>
              <w:sz w:val="20"/>
              <w:szCs w:val="20"/>
            </w:rPr>
            <w:t>202</w:t>
          </w:r>
          <w:r w:rsidR="00F334FE" w:rsidRPr="00E6338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F334FE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F334FE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F334FE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F334FE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F334FE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6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1"/>
  </w:num>
  <w:num w:numId="8" w16cid:durableId="1464808628">
    <w:abstractNumId w:val="11"/>
  </w:num>
  <w:num w:numId="9" w16cid:durableId="1104962506">
    <w:abstractNumId w:val="22"/>
  </w:num>
  <w:num w:numId="10" w16cid:durableId="344013948">
    <w:abstractNumId w:val="18"/>
  </w:num>
  <w:num w:numId="11" w16cid:durableId="1136754250">
    <w:abstractNumId w:val="7"/>
  </w:num>
  <w:num w:numId="12" w16cid:durableId="643118940">
    <w:abstractNumId w:val="23"/>
  </w:num>
  <w:num w:numId="13" w16cid:durableId="1903247728">
    <w:abstractNumId w:val="10"/>
  </w:num>
  <w:num w:numId="14" w16cid:durableId="435709017">
    <w:abstractNumId w:val="13"/>
  </w:num>
  <w:num w:numId="15" w16cid:durableId="688607651">
    <w:abstractNumId w:val="2"/>
  </w:num>
  <w:num w:numId="16" w16cid:durableId="446437478">
    <w:abstractNumId w:val="8"/>
  </w:num>
  <w:num w:numId="17" w16cid:durableId="2115906538">
    <w:abstractNumId w:val="5"/>
  </w:num>
  <w:num w:numId="18" w16cid:durableId="1242829578">
    <w:abstractNumId w:val="9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97242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203"/>
    <w:rsid w:val="000D4675"/>
    <w:rsid w:val="000D4AA1"/>
    <w:rsid w:val="000D4E60"/>
    <w:rsid w:val="000F0319"/>
    <w:rsid w:val="000F4440"/>
    <w:rsid w:val="000F4D54"/>
    <w:rsid w:val="000F50E1"/>
    <w:rsid w:val="000F5A9E"/>
    <w:rsid w:val="001015EA"/>
    <w:rsid w:val="00103918"/>
    <w:rsid w:val="00110341"/>
    <w:rsid w:val="001107D7"/>
    <w:rsid w:val="00111EEF"/>
    <w:rsid w:val="00114973"/>
    <w:rsid w:val="0011660A"/>
    <w:rsid w:val="001175A8"/>
    <w:rsid w:val="001254BD"/>
    <w:rsid w:val="00131771"/>
    <w:rsid w:val="00132F8B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752B8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16151"/>
    <w:rsid w:val="0022077F"/>
    <w:rsid w:val="0022141D"/>
    <w:rsid w:val="00223C7F"/>
    <w:rsid w:val="00230861"/>
    <w:rsid w:val="002345A6"/>
    <w:rsid w:val="002404DB"/>
    <w:rsid w:val="002409EA"/>
    <w:rsid w:val="00242EA7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38F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77DD2"/>
    <w:rsid w:val="00380E46"/>
    <w:rsid w:val="00383F15"/>
    <w:rsid w:val="00384C9C"/>
    <w:rsid w:val="003857C6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0AC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1306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759D8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B7AF2"/>
    <w:rsid w:val="005C2EAD"/>
    <w:rsid w:val="005E305E"/>
    <w:rsid w:val="005E5229"/>
    <w:rsid w:val="005E5B82"/>
    <w:rsid w:val="005E7DBC"/>
    <w:rsid w:val="005F1BE1"/>
    <w:rsid w:val="005F2014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5831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0EF8"/>
    <w:rsid w:val="006F57D7"/>
    <w:rsid w:val="006F7051"/>
    <w:rsid w:val="00700B72"/>
    <w:rsid w:val="00714132"/>
    <w:rsid w:val="00717207"/>
    <w:rsid w:val="0071761A"/>
    <w:rsid w:val="00723F4E"/>
    <w:rsid w:val="00724126"/>
    <w:rsid w:val="0072453F"/>
    <w:rsid w:val="00727B58"/>
    <w:rsid w:val="00730AF8"/>
    <w:rsid w:val="007335DC"/>
    <w:rsid w:val="00736AFF"/>
    <w:rsid w:val="00737893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27CC"/>
    <w:rsid w:val="00783E3C"/>
    <w:rsid w:val="007846A3"/>
    <w:rsid w:val="00790543"/>
    <w:rsid w:val="00794702"/>
    <w:rsid w:val="00795C56"/>
    <w:rsid w:val="0079663F"/>
    <w:rsid w:val="007A0988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3A5"/>
    <w:rsid w:val="00961DD3"/>
    <w:rsid w:val="0096450F"/>
    <w:rsid w:val="00971D74"/>
    <w:rsid w:val="00971F02"/>
    <w:rsid w:val="00973030"/>
    <w:rsid w:val="00982AFC"/>
    <w:rsid w:val="0098314E"/>
    <w:rsid w:val="009901AF"/>
    <w:rsid w:val="00992849"/>
    <w:rsid w:val="0099409F"/>
    <w:rsid w:val="009956C9"/>
    <w:rsid w:val="00996864"/>
    <w:rsid w:val="009A0D7E"/>
    <w:rsid w:val="009A2769"/>
    <w:rsid w:val="009A31DB"/>
    <w:rsid w:val="009B094E"/>
    <w:rsid w:val="009C140A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3BBC"/>
    <w:rsid w:val="00A04AB4"/>
    <w:rsid w:val="00A10DBA"/>
    <w:rsid w:val="00A11612"/>
    <w:rsid w:val="00A13797"/>
    <w:rsid w:val="00A156E5"/>
    <w:rsid w:val="00A15FE7"/>
    <w:rsid w:val="00A172A9"/>
    <w:rsid w:val="00A233D1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42EC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56BE"/>
    <w:rsid w:val="00B36853"/>
    <w:rsid w:val="00B36F66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31EE8"/>
    <w:rsid w:val="00C41CB6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32CF"/>
    <w:rsid w:val="00CD7418"/>
    <w:rsid w:val="00CE33FD"/>
    <w:rsid w:val="00CE512E"/>
    <w:rsid w:val="00CE6C6E"/>
    <w:rsid w:val="00CF3E76"/>
    <w:rsid w:val="00CF64ED"/>
    <w:rsid w:val="00D043F2"/>
    <w:rsid w:val="00D11A1C"/>
    <w:rsid w:val="00D16EAC"/>
    <w:rsid w:val="00D20BA0"/>
    <w:rsid w:val="00D21798"/>
    <w:rsid w:val="00D26077"/>
    <w:rsid w:val="00D26E7F"/>
    <w:rsid w:val="00D3228E"/>
    <w:rsid w:val="00D324BF"/>
    <w:rsid w:val="00D32590"/>
    <w:rsid w:val="00D3352D"/>
    <w:rsid w:val="00D418D4"/>
    <w:rsid w:val="00D46D72"/>
    <w:rsid w:val="00D53D4E"/>
    <w:rsid w:val="00D65F75"/>
    <w:rsid w:val="00D66AC9"/>
    <w:rsid w:val="00D70177"/>
    <w:rsid w:val="00D749C5"/>
    <w:rsid w:val="00DA3000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6631"/>
    <w:rsid w:val="00E631EC"/>
    <w:rsid w:val="00E63384"/>
    <w:rsid w:val="00E65186"/>
    <w:rsid w:val="00E67A2B"/>
    <w:rsid w:val="00E72B13"/>
    <w:rsid w:val="00E75B2E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6F7A"/>
    <w:rsid w:val="00F073F9"/>
    <w:rsid w:val="00F11ED1"/>
    <w:rsid w:val="00F15EA1"/>
    <w:rsid w:val="00F2121C"/>
    <w:rsid w:val="00F21BB0"/>
    <w:rsid w:val="00F268DA"/>
    <w:rsid w:val="00F32F78"/>
    <w:rsid w:val="00F334FE"/>
    <w:rsid w:val="00F3619C"/>
    <w:rsid w:val="00F44B79"/>
    <w:rsid w:val="00F45037"/>
    <w:rsid w:val="00F46D97"/>
    <w:rsid w:val="00F50C12"/>
    <w:rsid w:val="00F60BE4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04BB"/>
    <w:rsid w:val="00FB5205"/>
    <w:rsid w:val="00FB5732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1369A1"/>
    <w:rsid w:val="00196468"/>
    <w:rsid w:val="00216151"/>
    <w:rsid w:val="0028696D"/>
    <w:rsid w:val="002944ED"/>
    <w:rsid w:val="00343454"/>
    <w:rsid w:val="00363AD3"/>
    <w:rsid w:val="003857C6"/>
    <w:rsid w:val="003E709F"/>
    <w:rsid w:val="00427A96"/>
    <w:rsid w:val="00452B24"/>
    <w:rsid w:val="00515640"/>
    <w:rsid w:val="005759D8"/>
    <w:rsid w:val="005A75DB"/>
    <w:rsid w:val="005F2014"/>
    <w:rsid w:val="00616D15"/>
    <w:rsid w:val="00616FB2"/>
    <w:rsid w:val="00616FC0"/>
    <w:rsid w:val="00644DEA"/>
    <w:rsid w:val="00647284"/>
    <w:rsid w:val="00697439"/>
    <w:rsid w:val="006D0782"/>
    <w:rsid w:val="006D4CB2"/>
    <w:rsid w:val="006F039C"/>
    <w:rsid w:val="007045FB"/>
    <w:rsid w:val="00737893"/>
    <w:rsid w:val="00756BC7"/>
    <w:rsid w:val="007A0988"/>
    <w:rsid w:val="007F2028"/>
    <w:rsid w:val="008862A9"/>
    <w:rsid w:val="009A6CC1"/>
    <w:rsid w:val="00A03BBC"/>
    <w:rsid w:val="00A10DBA"/>
    <w:rsid w:val="00A3413E"/>
    <w:rsid w:val="00B03E5B"/>
    <w:rsid w:val="00B80FE1"/>
    <w:rsid w:val="00B94BC3"/>
    <w:rsid w:val="00BC60B4"/>
    <w:rsid w:val="00BE4B7A"/>
    <w:rsid w:val="00BF34E8"/>
    <w:rsid w:val="00C06D8C"/>
    <w:rsid w:val="00C43654"/>
    <w:rsid w:val="00C70458"/>
    <w:rsid w:val="00CC57CE"/>
    <w:rsid w:val="00CF0DAE"/>
    <w:rsid w:val="00D16EAC"/>
    <w:rsid w:val="00E67A2B"/>
    <w:rsid w:val="00EA7DC2"/>
    <w:rsid w:val="00EB5107"/>
    <w:rsid w:val="00EE33B4"/>
    <w:rsid w:val="00EF1A35"/>
    <w:rsid w:val="00F2121C"/>
    <w:rsid w:val="00FB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Proc.EsecutivoPressoTerzi</vt:lpstr>
    </vt:vector>
  </TitlesOfParts>
  <Company>Microsoft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Value_MOD_Informativa Cessione del Quinto</dc:title>
  <dc:subject/>
  <dc:creator>Mauro</dc:creator>
  <cp:keywords/>
  <dc:description/>
  <cp:lastModifiedBy>Stefania Discepoli</cp:lastModifiedBy>
  <cp:revision>47</cp:revision>
  <cp:lastPrinted>2026-04-22T15:26:00Z</cp:lastPrinted>
  <dcterms:created xsi:type="dcterms:W3CDTF">2025-09-03T17:31:00Z</dcterms:created>
  <dcterms:modified xsi:type="dcterms:W3CDTF">2026-04-22T15:26:00Z</dcterms:modified>
</cp:coreProperties>
</file>